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C0513" w14:textId="14DEDC62" w:rsidR="0039361F" w:rsidRPr="0039361F" w:rsidRDefault="0039361F" w:rsidP="00236AAA">
      <w:pPr>
        <w:spacing w:after="120" w:line="240" w:lineRule="auto"/>
        <w:rPr>
          <w:lang w:val="mi-NZ"/>
        </w:rPr>
      </w:pPr>
      <w:r w:rsidRPr="0039361F">
        <w:rPr>
          <w:lang w:val="mi-NZ"/>
        </w:rPr>
        <w:t>N</w:t>
      </w:r>
      <w:r>
        <w:rPr>
          <w:lang w:val="mi-NZ"/>
        </w:rPr>
        <w:t>EWS RELEASE</w:t>
      </w:r>
      <w:r w:rsidRPr="0039361F">
        <w:rPr>
          <w:lang w:val="mi-NZ"/>
        </w:rPr>
        <w:t>: 24 August 2025</w:t>
      </w:r>
    </w:p>
    <w:p w14:paraId="594657C2" w14:textId="1F44C970" w:rsidR="00763C98" w:rsidRPr="00663F50" w:rsidRDefault="00567472" w:rsidP="00BF7508">
      <w:pPr>
        <w:spacing w:after="240" w:line="240" w:lineRule="auto"/>
        <w:rPr>
          <w:b/>
          <w:bCs/>
          <w:sz w:val="28"/>
          <w:szCs w:val="28"/>
          <w:lang w:val="mi-NZ"/>
        </w:rPr>
      </w:pPr>
      <w:r w:rsidRPr="00663F50">
        <w:rPr>
          <w:b/>
          <w:bCs/>
          <w:sz w:val="28"/>
          <w:szCs w:val="28"/>
          <w:lang w:val="mi-NZ"/>
        </w:rPr>
        <w:t>Bilingual Superpower</w:t>
      </w:r>
      <w:r w:rsidR="00F40749">
        <w:rPr>
          <w:b/>
          <w:bCs/>
          <w:sz w:val="28"/>
          <w:szCs w:val="28"/>
          <w:lang w:val="mi-NZ"/>
        </w:rPr>
        <w:t>s</w:t>
      </w:r>
      <w:r w:rsidRPr="00663F50">
        <w:rPr>
          <w:b/>
          <w:bCs/>
          <w:sz w:val="28"/>
          <w:szCs w:val="28"/>
          <w:lang w:val="mi-NZ"/>
        </w:rPr>
        <w:t>: Children can learn two spelling systems</w:t>
      </w:r>
      <w:r w:rsidR="003F616B" w:rsidRPr="00663F50">
        <w:rPr>
          <w:b/>
          <w:bCs/>
          <w:sz w:val="28"/>
          <w:szCs w:val="28"/>
          <w:lang w:val="mi-NZ"/>
        </w:rPr>
        <w:t xml:space="preserve"> at once</w:t>
      </w:r>
    </w:p>
    <w:p w14:paraId="662EC4A6" w14:textId="568E87C0" w:rsidR="00567472" w:rsidRDefault="00567472" w:rsidP="0039361F">
      <w:pPr>
        <w:spacing w:after="120" w:line="240" w:lineRule="auto"/>
        <w:rPr>
          <w:lang w:val="mi-NZ"/>
        </w:rPr>
      </w:pPr>
      <w:r>
        <w:rPr>
          <w:lang w:val="mi-NZ"/>
        </w:rPr>
        <w:t>Much of the</w:t>
      </w:r>
      <w:r w:rsidR="001460E1">
        <w:rPr>
          <w:lang w:val="mi-NZ"/>
        </w:rPr>
        <w:t xml:space="preserve"> recent</w:t>
      </w:r>
      <w:r>
        <w:rPr>
          <w:lang w:val="mi-NZ"/>
        </w:rPr>
        <w:t xml:space="preserve"> discussion about the changes to te reo </w:t>
      </w:r>
      <w:r w:rsidR="00AC4251">
        <w:rPr>
          <w:lang w:val="mi-NZ"/>
        </w:rPr>
        <w:t xml:space="preserve">Māori </w:t>
      </w:r>
      <w:r>
        <w:rPr>
          <w:lang w:val="mi-NZ"/>
        </w:rPr>
        <w:t xml:space="preserve">in primary school readers is based on the assumption that it is confusing for children to learn two spelling systems at the same time. </w:t>
      </w:r>
      <w:r w:rsidR="00621E7C">
        <w:rPr>
          <w:lang w:val="mi-NZ"/>
        </w:rPr>
        <w:t>On the surface th</w:t>
      </w:r>
      <w:r>
        <w:rPr>
          <w:lang w:val="mi-NZ"/>
        </w:rPr>
        <w:t>is</w:t>
      </w:r>
      <w:r w:rsidR="00C32E76">
        <w:rPr>
          <w:lang w:val="mi-NZ"/>
        </w:rPr>
        <w:t xml:space="preserve"> may</w:t>
      </w:r>
      <w:r>
        <w:rPr>
          <w:lang w:val="mi-NZ"/>
        </w:rPr>
        <w:t xml:space="preserve"> seem to be obvious, especially when it comes to the complicated English</w:t>
      </w:r>
      <w:r w:rsidR="00A364DD">
        <w:rPr>
          <w:lang w:val="mi-NZ"/>
        </w:rPr>
        <w:t xml:space="preserve"> spelling system</w:t>
      </w:r>
      <w:r>
        <w:rPr>
          <w:lang w:val="mi-NZ"/>
        </w:rPr>
        <w:t>.</w:t>
      </w:r>
      <w:r w:rsidR="003F616B">
        <w:rPr>
          <w:lang w:val="mi-NZ"/>
        </w:rPr>
        <w:t xml:space="preserve"> </w:t>
      </w:r>
    </w:p>
    <w:p w14:paraId="213E87D8" w14:textId="34FAB155" w:rsidR="00567472" w:rsidRDefault="00567472" w:rsidP="0039361F">
      <w:pPr>
        <w:spacing w:after="120" w:line="240" w:lineRule="auto"/>
        <w:rPr>
          <w:lang w:val="mi-NZ"/>
        </w:rPr>
      </w:pPr>
      <w:r>
        <w:rPr>
          <w:lang w:val="mi-NZ"/>
        </w:rPr>
        <w:t xml:space="preserve">But this goes against </w:t>
      </w:r>
      <w:r w:rsidR="00663F50">
        <w:rPr>
          <w:lang w:val="mi-NZ"/>
        </w:rPr>
        <w:t>what we know about</w:t>
      </w:r>
      <w:r>
        <w:rPr>
          <w:lang w:val="mi-NZ"/>
        </w:rPr>
        <w:t xml:space="preserve"> how language</w:t>
      </w:r>
      <w:r w:rsidR="00663F50">
        <w:rPr>
          <w:lang w:val="mi-NZ"/>
        </w:rPr>
        <w:t>s</w:t>
      </w:r>
      <w:r>
        <w:rPr>
          <w:lang w:val="mi-NZ"/>
        </w:rPr>
        <w:t xml:space="preserve"> actually work in the brain.</w:t>
      </w:r>
      <w:r w:rsidR="00663F50">
        <w:rPr>
          <w:lang w:val="mi-NZ"/>
        </w:rPr>
        <w:t xml:space="preserve"> A</w:t>
      </w:r>
      <w:r w:rsidR="00AB17A3">
        <w:rPr>
          <w:lang w:val="mi-NZ"/>
        </w:rPr>
        <w:t xml:space="preserve">s described by </w:t>
      </w:r>
      <w:r w:rsidR="006603B9">
        <w:rPr>
          <w:lang w:val="mi-NZ"/>
        </w:rPr>
        <w:t xml:space="preserve">Canadian </w:t>
      </w:r>
      <w:r w:rsidR="00AB17A3">
        <w:rPr>
          <w:lang w:val="mi-NZ"/>
        </w:rPr>
        <w:t xml:space="preserve">linguist </w:t>
      </w:r>
      <w:r w:rsidR="006603B9">
        <w:rPr>
          <w:lang w:val="mi-NZ"/>
        </w:rPr>
        <w:t>Jim Cummins</w:t>
      </w:r>
      <w:r w:rsidR="001460E1">
        <w:rPr>
          <w:lang w:val="mi-NZ"/>
        </w:rPr>
        <w:t xml:space="preserve"> in the 1970s</w:t>
      </w:r>
      <w:r w:rsidR="00A364DD">
        <w:rPr>
          <w:lang w:val="mi-NZ"/>
        </w:rPr>
        <w:t>,</w:t>
      </w:r>
      <w:r w:rsidR="00663F50">
        <w:rPr>
          <w:lang w:val="mi-NZ"/>
        </w:rPr>
        <w:t xml:space="preserve"> it was previously thought that each language was separate </w:t>
      </w:r>
      <w:r>
        <w:rPr>
          <w:lang w:val="mi-NZ"/>
        </w:rPr>
        <w:t>like</w:t>
      </w:r>
      <w:r w:rsidR="00AB17A3">
        <w:rPr>
          <w:lang w:val="mi-NZ"/>
        </w:rPr>
        <w:t xml:space="preserve"> two separate </w:t>
      </w:r>
      <w:r w:rsidR="006603B9">
        <w:rPr>
          <w:lang w:val="mi-NZ"/>
        </w:rPr>
        <w:t xml:space="preserve">icebergs floating in the sea </w:t>
      </w:r>
      <w:r w:rsidR="00AB17A3">
        <w:rPr>
          <w:lang w:val="mi-NZ"/>
        </w:rPr>
        <w:t>of our mind</w:t>
      </w:r>
      <w:r>
        <w:rPr>
          <w:lang w:val="mi-NZ"/>
        </w:rPr>
        <w:t xml:space="preserve">. Anyone who has learnt more than one language knows </w:t>
      </w:r>
      <w:r w:rsidR="001460E1">
        <w:rPr>
          <w:lang w:val="mi-NZ"/>
        </w:rPr>
        <w:t>that they are not separate, but more</w:t>
      </w:r>
      <w:r w:rsidR="00AB17A3">
        <w:rPr>
          <w:lang w:val="mi-NZ"/>
        </w:rPr>
        <w:t xml:space="preserve"> like</w:t>
      </w:r>
      <w:r w:rsidR="006603B9">
        <w:rPr>
          <w:lang w:val="mi-NZ"/>
        </w:rPr>
        <w:t xml:space="preserve"> two tips of the same </w:t>
      </w:r>
      <w:r w:rsidR="00663F50">
        <w:rPr>
          <w:lang w:val="mi-NZ"/>
        </w:rPr>
        <w:t>‘</w:t>
      </w:r>
      <w:r w:rsidR="00621E7C">
        <w:rPr>
          <w:lang w:val="mi-NZ"/>
        </w:rPr>
        <w:t>language</w:t>
      </w:r>
      <w:r w:rsidR="00663F50">
        <w:rPr>
          <w:lang w:val="mi-NZ"/>
        </w:rPr>
        <w:t xml:space="preserve"> iceberg’</w:t>
      </w:r>
      <w:r w:rsidR="00621E7C">
        <w:rPr>
          <w:lang w:val="mi-NZ"/>
        </w:rPr>
        <w:t xml:space="preserve"> </w:t>
      </w:r>
      <w:r w:rsidR="00C95386">
        <w:rPr>
          <w:lang w:val="mi-NZ"/>
        </w:rPr>
        <w:t xml:space="preserve">- </w:t>
      </w:r>
      <w:r>
        <w:rPr>
          <w:lang w:val="mi-NZ"/>
        </w:rPr>
        <w:t xml:space="preserve">when I search my brain for </w:t>
      </w:r>
      <w:r w:rsidR="00C32E76">
        <w:rPr>
          <w:lang w:val="mi-NZ"/>
        </w:rPr>
        <w:t>how to say</w:t>
      </w:r>
      <w:r w:rsidR="00236AAA">
        <w:rPr>
          <w:lang w:val="mi-NZ"/>
        </w:rPr>
        <w:t xml:space="preserve"> </w:t>
      </w:r>
      <w:r w:rsidR="00236AAA" w:rsidRPr="00236AAA">
        <w:rPr>
          <w:lang w:val="mi-NZ"/>
        </w:rPr>
        <w:t>‘</w:t>
      </w:r>
      <w:r w:rsidR="001460E1" w:rsidRPr="00236AAA">
        <w:rPr>
          <w:lang w:val="mi-NZ"/>
        </w:rPr>
        <w:t>a little bit</w:t>
      </w:r>
      <w:r w:rsidR="00236AAA">
        <w:rPr>
          <w:lang w:val="mi-NZ"/>
        </w:rPr>
        <w:t>’</w:t>
      </w:r>
      <w:r w:rsidR="00663F50" w:rsidRPr="00236AAA">
        <w:rPr>
          <w:lang w:val="mi-NZ"/>
        </w:rPr>
        <w:t xml:space="preserve"> </w:t>
      </w:r>
      <w:r w:rsidRPr="00236AAA">
        <w:rPr>
          <w:lang w:val="mi-NZ"/>
        </w:rPr>
        <w:t xml:space="preserve">in </w:t>
      </w:r>
      <w:r>
        <w:rPr>
          <w:lang w:val="mi-NZ"/>
        </w:rPr>
        <w:t>te reo Māori, u</w:t>
      </w:r>
      <w:r w:rsidR="00AB17A3">
        <w:rPr>
          <w:lang w:val="mi-NZ"/>
        </w:rPr>
        <w:t>p</w:t>
      </w:r>
      <w:r>
        <w:rPr>
          <w:lang w:val="mi-NZ"/>
        </w:rPr>
        <w:t xml:space="preserve"> pops </w:t>
      </w:r>
      <w:r w:rsidR="001460E1" w:rsidRPr="001460E1">
        <w:rPr>
          <w:i/>
          <w:iCs/>
          <w:lang w:val="mi-NZ"/>
        </w:rPr>
        <w:t>ein bis</w:t>
      </w:r>
      <w:r w:rsidR="001460E1">
        <w:rPr>
          <w:i/>
          <w:iCs/>
          <w:lang w:val="mi-NZ"/>
        </w:rPr>
        <w:t>s</w:t>
      </w:r>
      <w:r w:rsidR="001460E1" w:rsidRPr="001460E1">
        <w:rPr>
          <w:i/>
          <w:iCs/>
          <w:lang w:val="mi-NZ"/>
        </w:rPr>
        <w:t>chen</w:t>
      </w:r>
      <w:r w:rsidR="001460E1">
        <w:rPr>
          <w:i/>
          <w:iCs/>
          <w:lang w:val="mi-NZ"/>
        </w:rPr>
        <w:t xml:space="preserve">, </w:t>
      </w:r>
      <w:r w:rsidR="001460E1" w:rsidRPr="001460E1">
        <w:rPr>
          <w:lang w:val="mi-NZ"/>
        </w:rPr>
        <w:t>still lurking in my brain</w:t>
      </w:r>
      <w:r w:rsidR="001460E1">
        <w:rPr>
          <w:i/>
          <w:iCs/>
          <w:lang w:val="mi-NZ"/>
        </w:rPr>
        <w:t xml:space="preserve"> </w:t>
      </w:r>
      <w:r>
        <w:rPr>
          <w:lang w:val="mi-NZ"/>
        </w:rPr>
        <w:t xml:space="preserve">from my </w:t>
      </w:r>
      <w:r w:rsidR="00621E7C">
        <w:rPr>
          <w:lang w:val="mi-NZ"/>
        </w:rPr>
        <w:t xml:space="preserve">high </w:t>
      </w:r>
      <w:r w:rsidR="001460E1">
        <w:rPr>
          <w:lang w:val="mi-NZ"/>
        </w:rPr>
        <w:t>school German</w:t>
      </w:r>
      <w:r w:rsidR="00621E7C">
        <w:rPr>
          <w:lang w:val="mi-NZ"/>
        </w:rPr>
        <w:t xml:space="preserve"> classes</w:t>
      </w:r>
      <w:r>
        <w:rPr>
          <w:lang w:val="mi-NZ"/>
        </w:rPr>
        <w:t>!</w:t>
      </w:r>
      <w:r w:rsidR="00AB17A3">
        <w:rPr>
          <w:lang w:val="mi-NZ"/>
        </w:rPr>
        <w:t xml:space="preserve"> </w:t>
      </w:r>
    </w:p>
    <w:p w14:paraId="0C95862B" w14:textId="1F619087" w:rsidR="00AB17A3" w:rsidRDefault="00AB17A3" w:rsidP="0039361F">
      <w:pPr>
        <w:spacing w:after="120" w:line="240" w:lineRule="auto"/>
        <w:rPr>
          <w:lang w:val="mi-NZ"/>
        </w:rPr>
      </w:pPr>
      <w:r>
        <w:rPr>
          <w:lang w:val="mi-NZ"/>
        </w:rPr>
        <w:t xml:space="preserve">So, what about literacy in two languages? </w:t>
      </w:r>
      <w:r w:rsidR="001460E1">
        <w:rPr>
          <w:lang w:val="mi-NZ"/>
        </w:rPr>
        <w:t xml:space="preserve">An increasing body of </w:t>
      </w:r>
      <w:r w:rsidR="00621E7C">
        <w:rPr>
          <w:lang w:val="mi-NZ"/>
        </w:rPr>
        <w:t xml:space="preserve">international </w:t>
      </w:r>
      <w:r w:rsidR="001460E1">
        <w:rPr>
          <w:lang w:val="mi-NZ"/>
        </w:rPr>
        <w:t xml:space="preserve">research evidence is showing that </w:t>
      </w:r>
      <w:r w:rsidR="00C32E76">
        <w:rPr>
          <w:lang w:val="mi-NZ"/>
        </w:rPr>
        <w:t xml:space="preserve">as well as language-specific skills, the </w:t>
      </w:r>
      <w:r w:rsidR="00621E7C">
        <w:rPr>
          <w:lang w:val="mi-NZ"/>
        </w:rPr>
        <w:t>‘c</w:t>
      </w:r>
      <w:r w:rsidR="001460E1">
        <w:rPr>
          <w:lang w:val="mi-NZ"/>
        </w:rPr>
        <w:t xml:space="preserve">ommon </w:t>
      </w:r>
      <w:r w:rsidR="00621E7C">
        <w:rPr>
          <w:lang w:val="mi-NZ"/>
        </w:rPr>
        <w:t>u</w:t>
      </w:r>
      <w:r w:rsidR="001460E1">
        <w:rPr>
          <w:lang w:val="mi-NZ"/>
        </w:rPr>
        <w:t xml:space="preserve">nderlying </w:t>
      </w:r>
      <w:r w:rsidR="00621E7C">
        <w:rPr>
          <w:lang w:val="mi-NZ"/>
        </w:rPr>
        <w:t>p</w:t>
      </w:r>
      <w:r w:rsidR="001460E1">
        <w:rPr>
          <w:lang w:val="mi-NZ"/>
        </w:rPr>
        <w:t>roficiency</w:t>
      </w:r>
      <w:r w:rsidR="00621E7C">
        <w:rPr>
          <w:lang w:val="mi-NZ"/>
        </w:rPr>
        <w:t>’</w:t>
      </w:r>
      <w:r w:rsidR="001460E1">
        <w:rPr>
          <w:lang w:val="mi-NZ"/>
        </w:rPr>
        <w:t xml:space="preserve"> </w:t>
      </w:r>
      <w:r w:rsidR="00C32E76">
        <w:rPr>
          <w:lang w:val="mi-NZ"/>
        </w:rPr>
        <w:t xml:space="preserve">of the language iceberg </w:t>
      </w:r>
      <w:r w:rsidR="001460E1">
        <w:rPr>
          <w:lang w:val="mi-NZ"/>
        </w:rPr>
        <w:t>also works with reading and writing.</w:t>
      </w:r>
      <w:r w:rsidR="00577C42">
        <w:rPr>
          <w:lang w:val="mi-NZ"/>
        </w:rPr>
        <w:t xml:space="preserve"> </w:t>
      </w:r>
      <w:r w:rsidR="00E71BCD">
        <w:rPr>
          <w:lang w:val="mi-NZ"/>
        </w:rPr>
        <w:t xml:space="preserve">This is because of the basic principle of </w:t>
      </w:r>
      <w:r w:rsidR="00663F50">
        <w:rPr>
          <w:lang w:val="mi-NZ"/>
        </w:rPr>
        <w:t xml:space="preserve">all </w:t>
      </w:r>
      <w:r w:rsidR="00E71BCD">
        <w:rPr>
          <w:lang w:val="mi-NZ"/>
        </w:rPr>
        <w:t xml:space="preserve">literacy; that </w:t>
      </w:r>
      <w:r w:rsidR="00663F50">
        <w:rPr>
          <w:lang w:val="mi-NZ"/>
        </w:rPr>
        <w:t xml:space="preserve">the </w:t>
      </w:r>
      <w:r w:rsidR="00E71BCD">
        <w:rPr>
          <w:lang w:val="mi-NZ"/>
        </w:rPr>
        <w:t xml:space="preserve">sounds of </w:t>
      </w:r>
      <w:r w:rsidR="00663F50">
        <w:rPr>
          <w:lang w:val="mi-NZ"/>
        </w:rPr>
        <w:t>a</w:t>
      </w:r>
      <w:r w:rsidR="00E71BCD">
        <w:rPr>
          <w:lang w:val="mi-NZ"/>
        </w:rPr>
        <w:t xml:space="preserve"> language are represented by </w:t>
      </w:r>
      <w:r w:rsidR="00663F50">
        <w:rPr>
          <w:lang w:val="mi-NZ"/>
        </w:rPr>
        <w:t xml:space="preserve">symbols such as </w:t>
      </w:r>
      <w:r w:rsidR="00E71BCD">
        <w:rPr>
          <w:lang w:val="mi-NZ"/>
        </w:rPr>
        <w:t xml:space="preserve">letters of the alphabet </w:t>
      </w:r>
      <w:r w:rsidR="00663F50">
        <w:rPr>
          <w:lang w:val="mi-NZ"/>
        </w:rPr>
        <w:t xml:space="preserve">in English or te reo Māori, or other </w:t>
      </w:r>
      <w:r w:rsidR="00E71BCD">
        <w:rPr>
          <w:lang w:val="mi-NZ"/>
        </w:rPr>
        <w:t xml:space="preserve">writing systems such as </w:t>
      </w:r>
      <w:r w:rsidR="00663F50">
        <w:rPr>
          <w:lang w:val="mi-NZ"/>
        </w:rPr>
        <w:t xml:space="preserve">in </w:t>
      </w:r>
      <w:r w:rsidR="00E71BCD">
        <w:rPr>
          <w:lang w:val="mi-NZ"/>
        </w:rPr>
        <w:t xml:space="preserve">Chinese or Arabic languages. The awareness of this </w:t>
      </w:r>
      <w:r w:rsidR="00663F50">
        <w:rPr>
          <w:lang w:val="mi-NZ"/>
        </w:rPr>
        <w:t xml:space="preserve">fundamental </w:t>
      </w:r>
      <w:r w:rsidR="00E71BCD">
        <w:rPr>
          <w:lang w:val="mi-NZ"/>
        </w:rPr>
        <w:t xml:space="preserve">principle is not specific to one language and </w:t>
      </w:r>
      <w:r w:rsidR="00663F50">
        <w:rPr>
          <w:lang w:val="mi-NZ"/>
        </w:rPr>
        <w:t xml:space="preserve">is </w:t>
      </w:r>
      <w:r w:rsidR="00E71BCD">
        <w:rPr>
          <w:lang w:val="mi-NZ"/>
        </w:rPr>
        <w:t>transfer</w:t>
      </w:r>
      <w:r w:rsidR="00663F50">
        <w:rPr>
          <w:lang w:val="mi-NZ"/>
        </w:rPr>
        <w:t xml:space="preserve">able </w:t>
      </w:r>
      <w:r w:rsidR="00E71BCD">
        <w:rPr>
          <w:lang w:val="mi-NZ"/>
        </w:rPr>
        <w:t>to the writing system of other language</w:t>
      </w:r>
      <w:r w:rsidR="00663F50">
        <w:rPr>
          <w:lang w:val="mi-NZ"/>
        </w:rPr>
        <w:t>s</w:t>
      </w:r>
      <w:r w:rsidR="00E71BCD">
        <w:rPr>
          <w:lang w:val="mi-NZ"/>
        </w:rPr>
        <w:t xml:space="preserve">. </w:t>
      </w:r>
    </w:p>
    <w:p w14:paraId="6CB0FFC0" w14:textId="368C0FB3" w:rsidR="00577C42" w:rsidRDefault="00F640BD" w:rsidP="0039361F">
      <w:pPr>
        <w:spacing w:after="120" w:line="240" w:lineRule="auto"/>
        <w:rPr>
          <w:lang w:val="mi-NZ"/>
        </w:rPr>
      </w:pPr>
      <w:r>
        <w:rPr>
          <w:lang w:val="mi-NZ"/>
        </w:rPr>
        <w:t xml:space="preserve">My own research has confirmed this ability. Multilingual children in Papua New Guinea who had only English reading books at school were able to transfer their English ability to literacy in one of their other languages. </w:t>
      </w:r>
      <w:r w:rsidR="00C95386">
        <w:rPr>
          <w:lang w:val="mi-NZ"/>
        </w:rPr>
        <w:t xml:space="preserve">This was incidental </w:t>
      </w:r>
      <w:r w:rsidR="00577C42">
        <w:rPr>
          <w:lang w:val="mi-NZ"/>
        </w:rPr>
        <w:t>biliteracy learning</w:t>
      </w:r>
      <w:r w:rsidR="00C95386">
        <w:rPr>
          <w:lang w:val="mi-NZ"/>
        </w:rPr>
        <w:t>, but a</w:t>
      </w:r>
      <w:r>
        <w:rPr>
          <w:lang w:val="mi-NZ"/>
        </w:rPr>
        <w:t xml:space="preserve"> more </w:t>
      </w:r>
      <w:r w:rsidR="00577C42">
        <w:rPr>
          <w:lang w:val="mi-NZ"/>
        </w:rPr>
        <w:t xml:space="preserve">clearly supported </w:t>
      </w:r>
      <w:r>
        <w:rPr>
          <w:lang w:val="mi-NZ"/>
        </w:rPr>
        <w:t xml:space="preserve">approach to supporting early </w:t>
      </w:r>
      <w:r w:rsidRPr="00577C42">
        <w:rPr>
          <w:lang w:val="mi-NZ"/>
        </w:rPr>
        <w:t>bi</w:t>
      </w:r>
      <w:r>
        <w:rPr>
          <w:lang w:val="mi-NZ"/>
        </w:rPr>
        <w:t xml:space="preserve">literacy is being used in early childhood in the US, </w:t>
      </w:r>
      <w:r w:rsidR="003B268D">
        <w:rPr>
          <w:lang w:val="mi-NZ"/>
        </w:rPr>
        <w:t>developed f</w:t>
      </w:r>
      <w:r w:rsidR="00663F50">
        <w:rPr>
          <w:lang w:val="mi-NZ"/>
        </w:rPr>
        <w:t>or</w:t>
      </w:r>
      <w:r w:rsidR="003B268D">
        <w:rPr>
          <w:lang w:val="mi-NZ"/>
        </w:rPr>
        <w:t xml:space="preserve"> teaching </w:t>
      </w:r>
      <w:r w:rsidR="00C95386">
        <w:rPr>
          <w:lang w:val="mi-NZ"/>
        </w:rPr>
        <w:t xml:space="preserve">Spanish and English </w:t>
      </w:r>
      <w:r w:rsidR="003B268D">
        <w:rPr>
          <w:lang w:val="mi-NZ"/>
        </w:rPr>
        <w:t xml:space="preserve">bilingual </w:t>
      </w:r>
      <w:r w:rsidR="00C95386">
        <w:rPr>
          <w:lang w:val="mi-NZ"/>
        </w:rPr>
        <w:t>children.</w:t>
      </w:r>
      <w:r>
        <w:rPr>
          <w:lang w:val="mi-NZ"/>
        </w:rPr>
        <w:t xml:space="preserve"> </w:t>
      </w:r>
    </w:p>
    <w:p w14:paraId="3B8EF0FA" w14:textId="1A88273B" w:rsidR="003F616B" w:rsidRPr="00567472" w:rsidRDefault="00577C42" w:rsidP="0039361F">
      <w:pPr>
        <w:spacing w:after="120" w:line="240" w:lineRule="auto"/>
        <w:rPr>
          <w:lang w:val="mi-NZ"/>
        </w:rPr>
      </w:pPr>
      <w:r>
        <w:rPr>
          <w:lang w:val="mi-NZ"/>
        </w:rPr>
        <w:t xml:space="preserve">In this approach </w:t>
      </w:r>
      <w:r w:rsidR="00621E7C">
        <w:rPr>
          <w:lang w:val="mi-NZ"/>
        </w:rPr>
        <w:t xml:space="preserve">children are explicitly taught to compare and contrast the </w:t>
      </w:r>
      <w:r w:rsidR="00C32E76">
        <w:rPr>
          <w:lang w:val="mi-NZ"/>
        </w:rPr>
        <w:t xml:space="preserve">sound and writing systems </w:t>
      </w:r>
      <w:r w:rsidR="00621E7C">
        <w:rPr>
          <w:lang w:val="mi-NZ"/>
        </w:rPr>
        <w:t>of both languages, building on their ‘bilingual superpower</w:t>
      </w:r>
      <w:r w:rsidR="00C147FD">
        <w:rPr>
          <w:lang w:val="mi-NZ"/>
        </w:rPr>
        <w:t>s</w:t>
      </w:r>
      <w:r w:rsidR="00621E7C">
        <w:rPr>
          <w:lang w:val="mi-NZ"/>
        </w:rPr>
        <w:t xml:space="preserve">’. </w:t>
      </w:r>
      <w:r w:rsidR="00F640BD">
        <w:rPr>
          <w:lang w:val="mi-NZ"/>
        </w:rPr>
        <w:t xml:space="preserve">I am currently exploring </w:t>
      </w:r>
      <w:r w:rsidR="00621E7C">
        <w:rPr>
          <w:lang w:val="mi-NZ"/>
        </w:rPr>
        <w:t xml:space="preserve">this approach </w:t>
      </w:r>
      <w:r w:rsidR="00F640BD">
        <w:rPr>
          <w:lang w:val="mi-NZ"/>
        </w:rPr>
        <w:t xml:space="preserve">in early literacy </w:t>
      </w:r>
      <w:r w:rsidR="00621E7C">
        <w:rPr>
          <w:lang w:val="mi-NZ"/>
        </w:rPr>
        <w:t>for</w:t>
      </w:r>
      <w:r w:rsidR="00F640BD">
        <w:rPr>
          <w:lang w:val="mi-NZ"/>
        </w:rPr>
        <w:t xml:space="preserve"> the revival of one of Australia’s Indigenous languages, and soon with migrant children in Aotearoa NZ. </w:t>
      </w:r>
    </w:p>
    <w:p w14:paraId="6B19A383" w14:textId="07F7ACF7" w:rsidR="003F616B" w:rsidRDefault="00621E7C" w:rsidP="0039361F">
      <w:pPr>
        <w:spacing w:after="120" w:line="240" w:lineRule="auto"/>
        <w:rPr>
          <w:lang w:val="mi-NZ"/>
        </w:rPr>
      </w:pPr>
      <w:r>
        <w:rPr>
          <w:lang w:val="mi-NZ"/>
        </w:rPr>
        <w:t>T</w:t>
      </w:r>
      <w:r w:rsidR="00577C42">
        <w:rPr>
          <w:lang w:val="mi-NZ"/>
        </w:rPr>
        <w:t xml:space="preserve">here is </w:t>
      </w:r>
      <w:r w:rsidR="003F616B">
        <w:rPr>
          <w:lang w:val="mi-NZ"/>
        </w:rPr>
        <w:t xml:space="preserve">no doubt some children need a very </w:t>
      </w:r>
      <w:r w:rsidR="006B75B6">
        <w:rPr>
          <w:lang w:val="mi-NZ"/>
        </w:rPr>
        <w:t xml:space="preserve">clearly organised </w:t>
      </w:r>
      <w:r w:rsidR="003F616B">
        <w:rPr>
          <w:lang w:val="mi-NZ"/>
        </w:rPr>
        <w:t>approach</w:t>
      </w:r>
      <w:r w:rsidR="006B75B6">
        <w:rPr>
          <w:lang w:val="mi-NZ"/>
        </w:rPr>
        <w:t xml:space="preserve">, </w:t>
      </w:r>
      <w:r w:rsidR="003F616B">
        <w:rPr>
          <w:lang w:val="mi-NZ"/>
        </w:rPr>
        <w:t>which is why t</w:t>
      </w:r>
      <w:r w:rsidR="006B75B6">
        <w:rPr>
          <w:lang w:val="mi-NZ"/>
        </w:rPr>
        <w:t>he International</w:t>
      </w:r>
      <w:r w:rsidR="003F616B">
        <w:rPr>
          <w:lang w:val="mi-NZ"/>
        </w:rPr>
        <w:t xml:space="preserve"> D</w:t>
      </w:r>
      <w:r w:rsidR="006E0CE0">
        <w:rPr>
          <w:lang w:val="mi-NZ"/>
        </w:rPr>
        <w:t>y</w:t>
      </w:r>
      <w:r w:rsidR="003F616B">
        <w:rPr>
          <w:lang w:val="mi-NZ"/>
        </w:rPr>
        <w:t xml:space="preserve">slexia </w:t>
      </w:r>
      <w:r w:rsidR="006B75B6">
        <w:rPr>
          <w:lang w:val="mi-NZ"/>
        </w:rPr>
        <w:t>S</w:t>
      </w:r>
      <w:r w:rsidR="003F616B">
        <w:rPr>
          <w:lang w:val="mi-NZ"/>
        </w:rPr>
        <w:t>ociety developed</w:t>
      </w:r>
      <w:r w:rsidR="00236AAA">
        <w:rPr>
          <w:lang w:val="mi-NZ"/>
        </w:rPr>
        <w:t xml:space="preserve"> (and trademarked)</w:t>
      </w:r>
      <w:r w:rsidR="003F616B">
        <w:rPr>
          <w:lang w:val="mi-NZ"/>
        </w:rPr>
        <w:t xml:space="preserve"> </w:t>
      </w:r>
      <w:r w:rsidR="006B75B6">
        <w:rPr>
          <w:lang w:val="mi-NZ"/>
        </w:rPr>
        <w:t xml:space="preserve">the </w:t>
      </w:r>
      <w:r w:rsidR="00236AAA">
        <w:rPr>
          <w:lang w:val="mi-NZ"/>
        </w:rPr>
        <w:t>S</w:t>
      </w:r>
      <w:r w:rsidR="003F616B">
        <w:rPr>
          <w:lang w:val="mi-NZ"/>
        </w:rPr>
        <w:t xml:space="preserve">tructured </w:t>
      </w:r>
      <w:r w:rsidR="00236AAA">
        <w:rPr>
          <w:lang w:val="mi-NZ"/>
        </w:rPr>
        <w:t>L</w:t>
      </w:r>
      <w:r w:rsidR="003F616B">
        <w:rPr>
          <w:lang w:val="mi-NZ"/>
        </w:rPr>
        <w:t>iteracy</w:t>
      </w:r>
      <w:r w:rsidR="00236AAA">
        <w:rPr>
          <w:lang w:val="mi-NZ"/>
        </w:rPr>
        <w:t xml:space="preserve"> </w:t>
      </w:r>
      <w:r w:rsidR="006B75B6">
        <w:rPr>
          <w:lang w:val="mi-NZ"/>
        </w:rPr>
        <w:t>approach</w:t>
      </w:r>
      <w:r w:rsidR="00577C42">
        <w:rPr>
          <w:lang w:val="mi-NZ"/>
        </w:rPr>
        <w:t xml:space="preserve"> to teaching reading and writing</w:t>
      </w:r>
      <w:r w:rsidR="006B75B6">
        <w:rPr>
          <w:lang w:val="mi-NZ"/>
        </w:rPr>
        <w:t xml:space="preserve">. </w:t>
      </w:r>
      <w:r w:rsidR="00577C42">
        <w:rPr>
          <w:lang w:val="mi-NZ"/>
        </w:rPr>
        <w:t xml:space="preserve">However, if we require all children to go through the same </w:t>
      </w:r>
      <w:r w:rsidR="00E6199E">
        <w:rPr>
          <w:lang w:val="mi-NZ"/>
        </w:rPr>
        <w:t xml:space="preserve">tight </w:t>
      </w:r>
      <w:r w:rsidR="00577C42">
        <w:rPr>
          <w:lang w:val="mi-NZ"/>
        </w:rPr>
        <w:t xml:space="preserve">lock-step process we run the risk of turning children off </w:t>
      </w:r>
      <w:r w:rsidR="00C147FD">
        <w:rPr>
          <w:lang w:val="mi-NZ"/>
        </w:rPr>
        <w:t>the</w:t>
      </w:r>
      <w:r w:rsidR="00577C42">
        <w:rPr>
          <w:lang w:val="mi-NZ"/>
        </w:rPr>
        <w:t xml:space="preserve"> joy of reading. </w:t>
      </w:r>
      <w:r w:rsidR="00236AAA">
        <w:rPr>
          <w:lang w:val="mi-NZ"/>
        </w:rPr>
        <w:t>An</w:t>
      </w:r>
      <w:r w:rsidR="00577C42">
        <w:rPr>
          <w:lang w:val="mi-NZ"/>
        </w:rPr>
        <w:t xml:space="preserve"> extreme example </w:t>
      </w:r>
      <w:r>
        <w:rPr>
          <w:lang w:val="mi-NZ"/>
        </w:rPr>
        <w:t>would be</w:t>
      </w:r>
      <w:r w:rsidR="00577C42">
        <w:rPr>
          <w:lang w:val="mi-NZ"/>
        </w:rPr>
        <w:t xml:space="preserve"> returning to the </w:t>
      </w:r>
      <w:r>
        <w:rPr>
          <w:lang w:val="mi-NZ"/>
        </w:rPr>
        <w:t xml:space="preserve">Victorian era </w:t>
      </w:r>
      <w:r w:rsidR="00577C42">
        <w:rPr>
          <w:lang w:val="mi-NZ"/>
        </w:rPr>
        <w:t xml:space="preserve">readers written entirely </w:t>
      </w:r>
      <w:r w:rsidR="006B75B6">
        <w:rPr>
          <w:lang w:val="mi-NZ"/>
        </w:rPr>
        <w:t>with two letter words: “I am on an ox. Lo! It is my ox.”</w:t>
      </w:r>
    </w:p>
    <w:p w14:paraId="66844923" w14:textId="6C6D56E6" w:rsidR="00AB17A3" w:rsidRDefault="001460E1" w:rsidP="0039361F">
      <w:pPr>
        <w:spacing w:after="120" w:line="240" w:lineRule="auto"/>
        <w:rPr>
          <w:lang w:val="mi-NZ"/>
        </w:rPr>
      </w:pPr>
      <w:r>
        <w:rPr>
          <w:lang w:val="mi-NZ"/>
        </w:rPr>
        <w:t>We should not underestimat</w:t>
      </w:r>
      <w:r w:rsidR="00F640BD">
        <w:rPr>
          <w:lang w:val="mi-NZ"/>
        </w:rPr>
        <w:t>e</w:t>
      </w:r>
      <w:r>
        <w:rPr>
          <w:lang w:val="mi-NZ"/>
        </w:rPr>
        <w:t xml:space="preserve"> the </w:t>
      </w:r>
      <w:r w:rsidR="00E6199E">
        <w:rPr>
          <w:lang w:val="mi-NZ"/>
        </w:rPr>
        <w:t xml:space="preserve">capacity </w:t>
      </w:r>
      <w:r>
        <w:rPr>
          <w:lang w:val="mi-NZ"/>
        </w:rPr>
        <w:t>of our children’s brains</w:t>
      </w:r>
      <w:r w:rsidR="003F616B">
        <w:rPr>
          <w:lang w:val="mi-NZ"/>
        </w:rPr>
        <w:t>,</w:t>
      </w:r>
      <w:r>
        <w:rPr>
          <w:lang w:val="mi-NZ"/>
        </w:rPr>
        <w:t xml:space="preserve"> but should be </w:t>
      </w:r>
      <w:r w:rsidR="00F640BD">
        <w:rPr>
          <w:lang w:val="mi-NZ"/>
        </w:rPr>
        <w:t>celebrating and supporting</w:t>
      </w:r>
      <w:r w:rsidR="00E6199E">
        <w:rPr>
          <w:lang w:val="mi-NZ"/>
        </w:rPr>
        <w:t xml:space="preserve"> the</w:t>
      </w:r>
      <w:r w:rsidR="00663F50">
        <w:rPr>
          <w:lang w:val="mi-NZ"/>
        </w:rPr>
        <w:t xml:space="preserve"> </w:t>
      </w:r>
      <w:r w:rsidR="00E6199E">
        <w:rPr>
          <w:lang w:val="mi-NZ"/>
        </w:rPr>
        <w:t xml:space="preserve">cognitive, social, academic and economic benefits of their </w:t>
      </w:r>
      <w:r w:rsidR="00663F50">
        <w:rPr>
          <w:lang w:val="mi-NZ"/>
        </w:rPr>
        <w:t xml:space="preserve">potential </w:t>
      </w:r>
      <w:r w:rsidR="00E6199E">
        <w:rPr>
          <w:lang w:val="mi-NZ"/>
        </w:rPr>
        <w:t>‘bilingual superpowers.’</w:t>
      </w:r>
    </w:p>
    <w:p w14:paraId="1BEF52CC" w14:textId="77777777" w:rsidR="00F640BD" w:rsidRDefault="00F640BD" w:rsidP="0039361F">
      <w:pPr>
        <w:spacing w:after="120" w:line="240" w:lineRule="auto"/>
        <w:rPr>
          <w:lang w:val="mi-NZ"/>
        </w:rPr>
      </w:pPr>
    </w:p>
    <w:p w14:paraId="318A7644" w14:textId="2FE54237" w:rsidR="00C32E76" w:rsidRDefault="00C32E76" w:rsidP="0039361F">
      <w:pPr>
        <w:spacing w:after="120" w:line="240" w:lineRule="auto"/>
        <w:rPr>
          <w:lang w:val="mi-NZ"/>
        </w:rPr>
      </w:pPr>
      <w:r>
        <w:rPr>
          <w:lang w:val="mi-NZ"/>
        </w:rPr>
        <w:t>Dr Hilary Smith, MNZM</w:t>
      </w:r>
      <w:r>
        <w:rPr>
          <w:lang w:val="mi-NZ"/>
        </w:rPr>
        <w:br/>
        <w:t>Systemetrics Research Ltd, Palmerston North</w:t>
      </w:r>
    </w:p>
    <w:p w14:paraId="1AA7C001" w14:textId="4D4D77D6" w:rsidR="00C32E76" w:rsidRDefault="00C32E76" w:rsidP="0039361F">
      <w:pPr>
        <w:spacing w:after="120" w:line="240" w:lineRule="auto"/>
      </w:pPr>
      <w:r w:rsidRPr="00C32E76">
        <w:t xml:space="preserve">Hilary Smith is </w:t>
      </w:r>
      <w:r w:rsidR="00663F50">
        <w:t xml:space="preserve">an </w:t>
      </w:r>
      <w:r w:rsidR="00BF7508">
        <w:t xml:space="preserve">applied linguist. She is an </w:t>
      </w:r>
      <w:r w:rsidRPr="00C32E76">
        <w:t>Honorary Research Fellow in the School of Humanities at Massey University and Honorary Affiliate of the College of Arts and Social Sciences, Australian National University. She is current president of ALANZ (Applied Linguistics in Aotearoa New Zealand), and Co-Convenor of the Languages Alliance Aotearoa New Zealand.</w:t>
      </w:r>
    </w:p>
    <w:p w14:paraId="5D01218C" w14:textId="1891D364" w:rsidR="00C32E76" w:rsidRDefault="00663F50" w:rsidP="0039361F">
      <w:pPr>
        <w:spacing w:after="120" w:line="240" w:lineRule="auto"/>
      </w:pPr>
      <w:r w:rsidRPr="00663F50">
        <w:rPr>
          <w:i/>
          <w:iCs/>
        </w:rPr>
        <w:t>Phone:</w:t>
      </w:r>
      <w:r>
        <w:t xml:space="preserve"> </w:t>
      </w:r>
      <w:r w:rsidR="00C32E76">
        <w:t>021 353-607</w:t>
      </w:r>
      <w:r>
        <w:t xml:space="preserve"> </w:t>
      </w:r>
      <w:r w:rsidR="000A6B3C">
        <w:br/>
      </w:r>
      <w:r w:rsidRPr="00663F50">
        <w:rPr>
          <w:i/>
          <w:iCs/>
        </w:rPr>
        <w:t>Email:</w:t>
      </w:r>
      <w:r>
        <w:t xml:space="preserve"> hilary_smith@xtra.co.nz</w:t>
      </w:r>
    </w:p>
    <w:sectPr w:rsidR="00C32E76" w:rsidSect="00BF7508">
      <w:pgSz w:w="11906" w:h="16838"/>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72"/>
    <w:rsid w:val="000A6B3C"/>
    <w:rsid w:val="000F59A5"/>
    <w:rsid w:val="0012678C"/>
    <w:rsid w:val="001460E1"/>
    <w:rsid w:val="00236AAA"/>
    <w:rsid w:val="0039361F"/>
    <w:rsid w:val="003B268D"/>
    <w:rsid w:val="003F616B"/>
    <w:rsid w:val="00492FA7"/>
    <w:rsid w:val="00567472"/>
    <w:rsid w:val="00577C42"/>
    <w:rsid w:val="00621E7C"/>
    <w:rsid w:val="006603B9"/>
    <w:rsid w:val="00663F50"/>
    <w:rsid w:val="006B75B6"/>
    <w:rsid w:val="006C0816"/>
    <w:rsid w:val="006E0CE0"/>
    <w:rsid w:val="00747F92"/>
    <w:rsid w:val="00763C98"/>
    <w:rsid w:val="00A364DD"/>
    <w:rsid w:val="00AB17A3"/>
    <w:rsid w:val="00AC4251"/>
    <w:rsid w:val="00BF7508"/>
    <w:rsid w:val="00C147FD"/>
    <w:rsid w:val="00C32E76"/>
    <w:rsid w:val="00C767A3"/>
    <w:rsid w:val="00C95386"/>
    <w:rsid w:val="00DC789B"/>
    <w:rsid w:val="00E6199E"/>
    <w:rsid w:val="00E71BCD"/>
    <w:rsid w:val="00F40749"/>
    <w:rsid w:val="00F640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4686"/>
  <w15:chartTrackingRefBased/>
  <w15:docId w15:val="{2D048DEE-6E13-4957-A57E-3F17C67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link w:val="ReferencesChar"/>
    <w:qFormat/>
    <w:rsid w:val="00C767A3"/>
    <w:rPr>
      <w:rFonts w:ascii="Arial" w:hAnsi="Arial" w:cs="Arial"/>
      <w:sz w:val="23"/>
      <w:szCs w:val="23"/>
      <w:bdr w:val="none" w:sz="0" w:space="0" w:color="auto" w:frame="1"/>
    </w:rPr>
  </w:style>
  <w:style w:type="character" w:customStyle="1" w:styleId="ReferencesChar">
    <w:name w:val="References Char"/>
    <w:basedOn w:val="DefaultParagraphFont"/>
    <w:link w:val="References"/>
    <w:rsid w:val="00C767A3"/>
    <w:rPr>
      <w:rFonts w:ascii="Arial" w:hAnsi="Arial" w:cs="Arial"/>
      <w:sz w:val="23"/>
      <w:szCs w:val="23"/>
      <w:bdr w:val="none" w:sz="0" w:space="0" w:color="auto" w:frame="1"/>
    </w:rPr>
  </w:style>
  <w:style w:type="character" w:customStyle="1" w:styleId="Heading1Char">
    <w:name w:val="Heading 1 Char"/>
    <w:basedOn w:val="DefaultParagraphFont"/>
    <w:link w:val="Heading1"/>
    <w:uiPriority w:val="9"/>
    <w:rsid w:val="00567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472"/>
    <w:rPr>
      <w:rFonts w:eastAsiaTheme="majorEastAsia" w:cstheme="majorBidi"/>
      <w:color w:val="272727" w:themeColor="text1" w:themeTint="D8"/>
    </w:rPr>
  </w:style>
  <w:style w:type="paragraph" w:styleId="Title">
    <w:name w:val="Title"/>
    <w:basedOn w:val="Normal"/>
    <w:next w:val="Normal"/>
    <w:link w:val="TitleChar"/>
    <w:uiPriority w:val="10"/>
    <w:qFormat/>
    <w:rsid w:val="00567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472"/>
    <w:pPr>
      <w:spacing w:before="160"/>
      <w:jc w:val="center"/>
    </w:pPr>
    <w:rPr>
      <w:i/>
      <w:iCs/>
      <w:color w:val="404040" w:themeColor="text1" w:themeTint="BF"/>
    </w:rPr>
  </w:style>
  <w:style w:type="character" w:customStyle="1" w:styleId="QuoteChar">
    <w:name w:val="Quote Char"/>
    <w:basedOn w:val="DefaultParagraphFont"/>
    <w:link w:val="Quote"/>
    <w:uiPriority w:val="29"/>
    <w:rsid w:val="00567472"/>
    <w:rPr>
      <w:i/>
      <w:iCs/>
      <w:color w:val="404040" w:themeColor="text1" w:themeTint="BF"/>
    </w:rPr>
  </w:style>
  <w:style w:type="paragraph" w:styleId="ListParagraph">
    <w:name w:val="List Paragraph"/>
    <w:basedOn w:val="Normal"/>
    <w:uiPriority w:val="34"/>
    <w:qFormat/>
    <w:rsid w:val="00567472"/>
    <w:pPr>
      <w:ind w:left="720"/>
      <w:contextualSpacing/>
    </w:pPr>
  </w:style>
  <w:style w:type="character" w:styleId="IntenseEmphasis">
    <w:name w:val="Intense Emphasis"/>
    <w:basedOn w:val="DefaultParagraphFont"/>
    <w:uiPriority w:val="21"/>
    <w:qFormat/>
    <w:rsid w:val="00567472"/>
    <w:rPr>
      <w:i/>
      <w:iCs/>
      <w:color w:val="0F4761" w:themeColor="accent1" w:themeShade="BF"/>
    </w:rPr>
  </w:style>
  <w:style w:type="paragraph" w:styleId="IntenseQuote">
    <w:name w:val="Intense Quote"/>
    <w:basedOn w:val="Normal"/>
    <w:next w:val="Normal"/>
    <w:link w:val="IntenseQuoteChar"/>
    <w:uiPriority w:val="30"/>
    <w:qFormat/>
    <w:rsid w:val="00567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472"/>
    <w:rPr>
      <w:i/>
      <w:iCs/>
      <w:color w:val="0F4761" w:themeColor="accent1" w:themeShade="BF"/>
    </w:rPr>
  </w:style>
  <w:style w:type="character" w:styleId="IntenseReference">
    <w:name w:val="Intense Reference"/>
    <w:basedOn w:val="DefaultParagraphFont"/>
    <w:uiPriority w:val="32"/>
    <w:qFormat/>
    <w:rsid w:val="005674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461D7-FEFC-4DA3-9E82-4E6E4C53E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Smith (Language)</dc:creator>
  <cp:keywords/>
  <dc:description/>
  <cp:lastModifiedBy>Hilary Smith</cp:lastModifiedBy>
  <cp:revision>2</cp:revision>
  <cp:lastPrinted>2025-08-23T23:17:00Z</cp:lastPrinted>
  <dcterms:created xsi:type="dcterms:W3CDTF">2025-08-24T00:01:00Z</dcterms:created>
  <dcterms:modified xsi:type="dcterms:W3CDTF">2025-08-25T02:19:00Z</dcterms:modified>
</cp:coreProperties>
</file>